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55E24" w14:textId="77777777" w:rsidR="00A1574E" w:rsidRDefault="00D43B04" w:rsidP="00D43B04">
      <w:pPr>
        <w:pStyle w:val="Title"/>
      </w:pPr>
      <w:r>
        <w:t>Instructional Design Project</w:t>
      </w:r>
    </w:p>
    <w:p w14:paraId="2F897F71" w14:textId="45BA6E28" w:rsidR="00D43B04" w:rsidRDefault="00D43B04" w:rsidP="00F23F7A">
      <w:pPr>
        <w:pStyle w:val="Heading1"/>
      </w:pPr>
      <w:r>
        <w:t xml:space="preserve">Project Name: </w:t>
      </w:r>
      <w:r w:rsidR="00871877">
        <w:t xml:space="preserve">Create </w:t>
      </w:r>
      <w:r w:rsidR="00BB3828">
        <w:t xml:space="preserve">an Interactive </w:t>
      </w:r>
      <w:r w:rsidR="00B87EAB">
        <w:t>Infographic</w:t>
      </w:r>
      <w:r w:rsidR="00BB3828">
        <w:t xml:space="preserve"> </w:t>
      </w:r>
      <w:r w:rsidR="00924EFB">
        <w:t xml:space="preserve">on Student </w:t>
      </w:r>
      <w:r w:rsidR="000B4649">
        <w:t>Success as an Online Student</w:t>
      </w:r>
    </w:p>
    <w:p w14:paraId="48EAEF43" w14:textId="77777777" w:rsidR="00F23F7A" w:rsidRPr="00F23F7A" w:rsidRDefault="00D43B04" w:rsidP="00B26E3C">
      <w:pPr>
        <w:pStyle w:val="Heading2"/>
      </w:pPr>
      <w:r>
        <w:t>Client Information</w:t>
      </w:r>
    </w:p>
    <w:p w14:paraId="77E9B5AD" w14:textId="77777777" w:rsidR="00D764E3" w:rsidRPr="00D764E3" w:rsidRDefault="00D43B04" w:rsidP="00D764E3">
      <w:pPr>
        <w:spacing w:after="120"/>
        <w:rPr>
          <w:rStyle w:val="Strong"/>
          <w:b w:val="0"/>
          <w:bCs w:val="0"/>
        </w:rPr>
      </w:pPr>
      <w:r w:rsidRPr="00F23F7A">
        <w:rPr>
          <w:rStyle w:val="Strong"/>
        </w:rPr>
        <w:t>Institution:</w:t>
      </w:r>
      <w:r w:rsidR="00F23F7A">
        <w:t xml:space="preserve"> University of South Florida</w:t>
      </w:r>
    </w:p>
    <w:p w14:paraId="5BEBB3F8" w14:textId="77777777" w:rsidR="00D764E3" w:rsidRDefault="00F23F7A" w:rsidP="00D764E3">
      <w:pPr>
        <w:spacing w:after="120"/>
      </w:pPr>
      <w:r w:rsidRPr="00F23F7A">
        <w:rPr>
          <w:rStyle w:val="Strong"/>
        </w:rPr>
        <w:t>Unit</w:t>
      </w:r>
      <w:r w:rsidR="00D764E3">
        <w:rPr>
          <w:rStyle w:val="Strong"/>
        </w:rPr>
        <w:t xml:space="preserve"> Name</w:t>
      </w:r>
      <w:r w:rsidRPr="00F23F7A">
        <w:rPr>
          <w:rStyle w:val="Strong"/>
        </w:rPr>
        <w:t>:</w:t>
      </w:r>
      <w:r>
        <w:t xml:space="preserve"> Online Course Design and Development (OCDD)</w:t>
      </w:r>
    </w:p>
    <w:p w14:paraId="7C641053" w14:textId="251BD894" w:rsidR="00D764E3" w:rsidRPr="00D764E3" w:rsidRDefault="00D764E3" w:rsidP="00D764E3">
      <w:pPr>
        <w:spacing w:after="120"/>
        <w:rPr>
          <w:rStyle w:val="Strong"/>
          <w:b w:val="0"/>
          <w:bCs w:val="0"/>
        </w:rPr>
      </w:pPr>
      <w:r w:rsidRPr="00D764E3">
        <w:rPr>
          <w:rStyle w:val="Strong"/>
        </w:rPr>
        <w:t>Unit Responsibilities:</w:t>
      </w:r>
      <w:r w:rsidRPr="00D764E3">
        <w:t xml:space="preserve"> </w:t>
      </w:r>
      <w:r>
        <w:t>The OCDD unit works collaboratively with faculty to design and develo</w:t>
      </w:r>
      <w:r w:rsidR="0003014F">
        <w:t xml:space="preserve">p online courses and programs. </w:t>
      </w:r>
      <w:r>
        <w:t xml:space="preserve">This includes creating new courses, converting courses from traditional format, and refreshing existing online courses.  </w:t>
      </w:r>
    </w:p>
    <w:p w14:paraId="25D33B30" w14:textId="711F6E51" w:rsidR="00F23F7A" w:rsidRDefault="00F23F7A" w:rsidP="00D764E3">
      <w:pPr>
        <w:spacing w:after="120"/>
      </w:pPr>
      <w:r w:rsidRPr="00F23F7A">
        <w:rPr>
          <w:rStyle w:val="Strong"/>
        </w:rPr>
        <w:t>Contact</w:t>
      </w:r>
      <w:r w:rsidR="00D764E3">
        <w:rPr>
          <w:rStyle w:val="Strong"/>
        </w:rPr>
        <w:t xml:space="preserve"> Person</w:t>
      </w:r>
      <w:r w:rsidRPr="00F23F7A">
        <w:rPr>
          <w:rStyle w:val="Strong"/>
        </w:rPr>
        <w:t>:</w:t>
      </w:r>
      <w:r>
        <w:t xml:space="preserve"> </w:t>
      </w:r>
      <w:r w:rsidR="00B47F67">
        <w:t xml:space="preserve">Christie Nicholas </w:t>
      </w:r>
      <w:hyperlink r:id="rId5" w:history="1">
        <w:r w:rsidR="00627AB0" w:rsidRPr="0053738B">
          <w:rPr>
            <w:rStyle w:val="Hyperlink"/>
          </w:rPr>
          <w:t>cwnicholas@usf.edu</w:t>
        </w:r>
      </w:hyperlink>
      <w:r w:rsidR="00627AB0">
        <w:t xml:space="preserve"> </w:t>
      </w:r>
    </w:p>
    <w:p w14:paraId="33925DCE" w14:textId="77777777" w:rsidR="00D764E3" w:rsidRDefault="00B26E3C" w:rsidP="00D80F68">
      <w:pPr>
        <w:pStyle w:val="Heading2"/>
        <w:rPr>
          <w:rFonts w:asciiTheme="minorHAnsi" w:eastAsiaTheme="minorEastAsia" w:hAnsiTheme="minorHAnsi" w:cstheme="minorBidi"/>
          <w:b w:val="0"/>
          <w:bCs w:val="0"/>
          <w:color w:val="auto"/>
          <w:sz w:val="24"/>
          <w:szCs w:val="24"/>
        </w:rPr>
      </w:pPr>
      <w:r>
        <w:rPr>
          <w:rFonts w:asciiTheme="minorHAnsi" w:eastAsiaTheme="minorEastAsia" w:hAnsiTheme="minorHAnsi" w:cstheme="minorBidi"/>
          <w:b w:val="0"/>
          <w:bCs w:val="0"/>
          <w:noProof/>
          <w:color w:val="auto"/>
          <w:sz w:val="24"/>
          <w:szCs w:val="24"/>
          <w:lang w:eastAsia="en-US"/>
        </w:rPr>
        <mc:AlternateContent>
          <mc:Choice Requires="wps">
            <w:drawing>
              <wp:anchor distT="0" distB="0" distL="114300" distR="114300" simplePos="0" relativeHeight="251659264" behindDoc="0" locked="0" layoutInCell="1" allowOverlap="1" wp14:anchorId="1E82D10E" wp14:editId="1B9AC64D">
                <wp:simplePos x="0" y="0"/>
                <wp:positionH relativeFrom="column">
                  <wp:posOffset>0</wp:posOffset>
                </wp:positionH>
                <wp:positionV relativeFrom="paragraph">
                  <wp:posOffset>161925</wp:posOffset>
                </wp:positionV>
                <wp:extent cx="52578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2.75pt" to="414pt,1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" strokecolor="#294171 [3204]" strokeweight="2.5pt">
                <v:shadow on="t" opacity="24903f" mv:blur="40000f" origin=",.5" offset="0,20000emu"/>
              </v:line>
            </w:pict>
          </mc:Fallback>
        </mc:AlternateContent>
      </w:r>
    </w:p>
    <w:p w14:paraId="1125789D" w14:textId="77777777" w:rsidR="00D80F68" w:rsidRPr="00D80F68" w:rsidRDefault="00F23F7A" w:rsidP="00B26E3C">
      <w:pPr>
        <w:pStyle w:val="Heading2"/>
      </w:pPr>
      <w:r>
        <w:t>Problem Description</w:t>
      </w:r>
    </w:p>
    <w:p w14:paraId="08C36F67" w14:textId="3727B123" w:rsidR="0082185D" w:rsidRDefault="000B4649" w:rsidP="00AA210B">
      <w:r>
        <w:t>Flexibility and convenience are two key terms when it comes to online education, but learning online is a much more challenging and involved way of learning than most students realize. It requires just as much, if not more, persistence, time, energy, and motivation from students compared to traditional classroom courses. OCDD wants their students to be successful in an online environment and is in need of a multimedia presentation that lists, explains, and provides examples of successful online student performance to include in every course they develop.</w:t>
      </w:r>
    </w:p>
    <w:p w14:paraId="1CF56293" w14:textId="32311B59" w:rsidR="0082185D" w:rsidRPr="00D80F68" w:rsidRDefault="0082185D" w:rsidP="0082185D">
      <w:pPr>
        <w:pStyle w:val="Heading2"/>
      </w:pPr>
      <w:r>
        <w:t>Assignment</w:t>
      </w:r>
    </w:p>
    <w:p w14:paraId="67224E7D" w14:textId="750FD078" w:rsidR="006D5674" w:rsidRDefault="0082185D" w:rsidP="00AA210B">
      <w:r>
        <w:t xml:space="preserve">Create an interactive activity </w:t>
      </w:r>
      <w:r w:rsidR="00796DF7">
        <w:t>that</w:t>
      </w:r>
      <w:r w:rsidR="00B50DFE">
        <w:t xml:space="preserve"> can be opened in a web browser. It should</w:t>
      </w:r>
      <w:r w:rsidR="00796DF7">
        <w:t xml:space="preserve"> </w:t>
      </w:r>
      <w:r w:rsidR="000B4649">
        <w:t>include tips and strategies for success in the online environment of a course based on the resource document “What Makes a Successful Online Learner”</w:t>
      </w:r>
      <w:r w:rsidR="00965648">
        <w:t xml:space="preserve">, along with any other appropriate material that you have researched. </w:t>
      </w:r>
    </w:p>
    <w:p w14:paraId="26A2B75F" w14:textId="77777777" w:rsidR="006D5674" w:rsidRDefault="006D5674" w:rsidP="00AA210B"/>
    <w:p w14:paraId="4C9576A4" w14:textId="7FC9EFDC" w:rsidR="0082185D" w:rsidRDefault="0082185D" w:rsidP="00AA210B">
      <w:r>
        <w:t>You can use</w:t>
      </w:r>
      <w:r w:rsidR="00B50DFE">
        <w:t xml:space="preserve"> any tool of your choice -</w:t>
      </w:r>
      <w:r>
        <w:t xml:space="preserve"> Adobe Acrobat, HTML/CSS, a one slide Storyline interaction, or any ot</w:t>
      </w:r>
      <w:r w:rsidR="00B50DFE">
        <w:t>her tool you may have access to -</w:t>
      </w:r>
      <w:r>
        <w:t xml:space="preserve"> as long as it will be accessible within any web browser. </w:t>
      </w:r>
      <w:r w:rsidR="00B87EAB">
        <w:t xml:space="preserve">To turn your assignment in, you will send us the link to view the infographic in the page it opens in. </w:t>
      </w:r>
      <w:r>
        <w:t>Also</w:t>
      </w:r>
      <w:r w:rsidR="00B87EAB">
        <w:t>,</w:t>
      </w:r>
      <w:r>
        <w:t xml:space="preserve"> develop a print version of this activity to be downloaded as a pdf.</w:t>
      </w:r>
    </w:p>
    <w:p w14:paraId="079F5ABD" w14:textId="77777777" w:rsidR="0082185D" w:rsidRDefault="0082185D" w:rsidP="00AA210B"/>
    <w:p w14:paraId="6A2875E4" w14:textId="1D7C36C7" w:rsidR="0082185D" w:rsidRDefault="0082185D" w:rsidP="00AA210B">
      <w:r>
        <w:t>The activity must open in one page, though the interactivity may open pop up boxes or lead elsewhere, as long as there is a way to return to the page.</w:t>
      </w:r>
    </w:p>
    <w:p w14:paraId="7ECF09EF" w14:textId="77777777" w:rsidR="00F23F7A" w:rsidRDefault="00F23F7A" w:rsidP="00063DB6">
      <w:pPr>
        <w:pStyle w:val="Heading2"/>
      </w:pPr>
      <w:r>
        <w:lastRenderedPageBreak/>
        <w:t>Audience</w:t>
      </w:r>
    </w:p>
    <w:p w14:paraId="2DB33972" w14:textId="38357A45" w:rsidR="006F49E6" w:rsidRDefault="00CC44CD">
      <w:pPr>
        <w:rPr>
          <w:rFonts w:asciiTheme="majorHAnsi" w:eastAsiaTheme="majorEastAsia" w:hAnsiTheme="majorHAnsi" w:cstheme="majorBidi"/>
          <w:b/>
          <w:bCs/>
          <w:color w:val="294171" w:themeColor="accent1"/>
          <w:sz w:val="26"/>
          <w:szCs w:val="26"/>
        </w:rPr>
      </w:pPr>
      <w:r>
        <w:t>All online USF students</w:t>
      </w:r>
      <w:r w:rsidR="001E6F22">
        <w:t>.</w:t>
      </w:r>
      <w:r w:rsidR="00B26E3C">
        <w:t xml:space="preserve">  </w:t>
      </w:r>
    </w:p>
    <w:p w14:paraId="52BD8162" w14:textId="6AAA98C2" w:rsidR="00103BAE" w:rsidRPr="0004561B" w:rsidRDefault="00103BAE" w:rsidP="00103BAE">
      <w:pPr>
        <w:pStyle w:val="Heading2"/>
        <w:rPr>
          <w:sz w:val="24"/>
          <w:szCs w:val="24"/>
        </w:rPr>
      </w:pPr>
      <w:r w:rsidRPr="0004561B">
        <w:rPr>
          <w:sz w:val="24"/>
          <w:szCs w:val="24"/>
        </w:rPr>
        <w:t>Deliverables and Specifications</w:t>
      </w:r>
    </w:p>
    <w:p w14:paraId="20934E5C" w14:textId="078F335C" w:rsidR="00B26E3C" w:rsidRDefault="00B26E3C" w:rsidP="00B26E3C">
      <w:r>
        <w:t xml:space="preserve">To satisfy this request, OCDD would like to have </w:t>
      </w:r>
      <w:r w:rsidR="006D5674">
        <w:t xml:space="preserve">an interactive activity and downloadable pdf </w:t>
      </w:r>
      <w:r w:rsidR="00446BA2">
        <w:t xml:space="preserve">developed that utilizes </w:t>
      </w:r>
      <w:r w:rsidR="00CC44CD">
        <w:t>the following criteria:</w:t>
      </w:r>
    </w:p>
    <w:p w14:paraId="52488427" w14:textId="77777777" w:rsidR="006F49E6" w:rsidRDefault="006F49E6" w:rsidP="006F49E6">
      <w:pPr>
        <w:rPr>
          <w:rStyle w:val="Heading3Char"/>
        </w:rPr>
      </w:pPr>
    </w:p>
    <w:p w14:paraId="176329D5" w14:textId="77777777" w:rsidR="006F49E6" w:rsidRPr="006F49E6" w:rsidRDefault="006F49E6" w:rsidP="006F49E6">
      <w:pPr>
        <w:pStyle w:val="ListParagraph"/>
        <w:numPr>
          <w:ilvl w:val="0"/>
          <w:numId w:val="5"/>
        </w:numPr>
        <w:rPr>
          <w:rStyle w:val="Heading3Char"/>
          <w:color w:val="000000" w:themeColor="text1"/>
        </w:rPr>
      </w:pPr>
      <w:r w:rsidRPr="006F49E6">
        <w:rPr>
          <w:rStyle w:val="Heading3Char"/>
          <w:color w:val="000000" w:themeColor="text1"/>
        </w:rPr>
        <w:t xml:space="preserve">Specifications </w:t>
      </w:r>
    </w:p>
    <w:p w14:paraId="35E9BCDA" w14:textId="151619B5" w:rsidR="00AA210B" w:rsidRDefault="00AA210B" w:rsidP="006F49E6">
      <w:pPr>
        <w:pStyle w:val="ListParagraph"/>
        <w:numPr>
          <w:ilvl w:val="1"/>
          <w:numId w:val="5"/>
        </w:numPr>
      </w:pPr>
      <w:r>
        <w:t xml:space="preserve">There are two elements to </w:t>
      </w:r>
      <w:r w:rsidR="006D5674">
        <w:t>this assignment</w:t>
      </w:r>
      <w:r>
        <w:t>:</w:t>
      </w:r>
    </w:p>
    <w:p w14:paraId="71B32290" w14:textId="6D9B97A6" w:rsidR="00DF2F2A" w:rsidRDefault="00AA210B" w:rsidP="00AA210B">
      <w:pPr>
        <w:pStyle w:val="ListParagraph"/>
        <w:numPr>
          <w:ilvl w:val="2"/>
          <w:numId w:val="5"/>
        </w:numPr>
      </w:pPr>
      <w:r>
        <w:t>The interactive element using any design layout tool (InDesign, Illustrator, Photoshop, Storyline, etc.) you choose, and</w:t>
      </w:r>
    </w:p>
    <w:p w14:paraId="348857C3" w14:textId="1AE66B48" w:rsidR="00AA210B" w:rsidRDefault="00AA210B" w:rsidP="00AA210B">
      <w:pPr>
        <w:pStyle w:val="ListParagraph"/>
        <w:numPr>
          <w:ilvl w:val="2"/>
          <w:numId w:val="5"/>
        </w:numPr>
      </w:pPr>
      <w:r>
        <w:t xml:space="preserve">A printable version </w:t>
      </w:r>
      <w:r w:rsidR="006D5674">
        <w:t xml:space="preserve">saved as a </w:t>
      </w:r>
      <w:r>
        <w:t xml:space="preserve">PDF </w:t>
      </w:r>
      <w:r w:rsidR="00FB5C76">
        <w:t>(Word, Pages, etc.)</w:t>
      </w:r>
    </w:p>
    <w:p w14:paraId="019CCE4C" w14:textId="222D6FF7" w:rsidR="006F49E6" w:rsidRDefault="00A326EB" w:rsidP="006F49E6">
      <w:pPr>
        <w:pStyle w:val="ListParagraph"/>
        <w:numPr>
          <w:ilvl w:val="1"/>
          <w:numId w:val="5"/>
        </w:numPr>
      </w:pPr>
      <w:hyperlink r:id="rId6" w:history="1">
        <w:r w:rsidR="006F49E6" w:rsidRPr="00103BAE">
          <w:rPr>
            <w:rStyle w:val="Hyperlink"/>
          </w:rPr>
          <w:t>USF palette</w:t>
        </w:r>
      </w:hyperlink>
      <w:r w:rsidR="006F49E6">
        <w:t>, being sure to implement colors from the accent pallet, it doesn’t have to be green and gold</w:t>
      </w:r>
    </w:p>
    <w:p w14:paraId="442D26C1" w14:textId="6B7791F1" w:rsidR="006F49E6" w:rsidRDefault="00AA210B" w:rsidP="006F49E6">
      <w:pPr>
        <w:pStyle w:val="ListParagraph"/>
        <w:numPr>
          <w:ilvl w:val="1"/>
          <w:numId w:val="5"/>
        </w:numPr>
      </w:pPr>
      <w:r>
        <w:t xml:space="preserve">4-8 pages </w:t>
      </w:r>
    </w:p>
    <w:p w14:paraId="33C4E76D" w14:textId="3FFF8F26" w:rsidR="006F49E6" w:rsidRDefault="00FB5C76" w:rsidP="006F49E6">
      <w:pPr>
        <w:pStyle w:val="ListParagraph"/>
        <w:numPr>
          <w:ilvl w:val="1"/>
          <w:numId w:val="5"/>
        </w:numPr>
      </w:pPr>
      <w:r>
        <w:t>M</w:t>
      </w:r>
      <w:r w:rsidR="006F49E6">
        <w:t>eet “508” complianc</w:t>
      </w:r>
      <w:r>
        <w:t>e</w:t>
      </w:r>
    </w:p>
    <w:p w14:paraId="37B5FBC4" w14:textId="69E32699" w:rsidR="006F49E6" w:rsidRDefault="006F49E6" w:rsidP="000D45F1">
      <w:pPr>
        <w:pStyle w:val="ListParagraph"/>
        <w:numPr>
          <w:ilvl w:val="1"/>
          <w:numId w:val="5"/>
        </w:numPr>
      </w:pPr>
      <w:r>
        <w:t xml:space="preserve">Sources used must be cited appropriately </w:t>
      </w:r>
    </w:p>
    <w:p w14:paraId="315DA627" w14:textId="3E2D2D33" w:rsidR="00CC44CD" w:rsidRDefault="00B310D6" w:rsidP="00CC44CD">
      <w:pPr>
        <w:pStyle w:val="ListParagraph"/>
        <w:numPr>
          <w:ilvl w:val="0"/>
          <w:numId w:val="4"/>
        </w:numPr>
      </w:pPr>
      <w:r>
        <w:rPr>
          <w:b/>
        </w:rPr>
        <w:t>Infographic</w:t>
      </w:r>
      <w:r w:rsidR="00FB5C76">
        <w:rPr>
          <w:b/>
        </w:rPr>
        <w:t xml:space="preserve"> </w:t>
      </w:r>
      <w:r w:rsidR="00095BFB">
        <w:rPr>
          <w:b/>
        </w:rPr>
        <w:t>C</w:t>
      </w:r>
      <w:r w:rsidR="00CC44CD" w:rsidRPr="00CC44CD">
        <w:rPr>
          <w:b/>
        </w:rPr>
        <w:t>ontent</w:t>
      </w:r>
      <w:r w:rsidR="00CC44CD">
        <w:t>:</w:t>
      </w:r>
    </w:p>
    <w:p w14:paraId="39A01334" w14:textId="2DCBB0E9" w:rsidR="00CC44CD" w:rsidRDefault="00FB5C76" w:rsidP="00CC44CD">
      <w:pPr>
        <w:pStyle w:val="ListParagraph"/>
        <w:numPr>
          <w:ilvl w:val="1"/>
          <w:numId w:val="4"/>
        </w:numPr>
      </w:pPr>
      <w:r>
        <w:t>Content aligns with student learning outcomes</w:t>
      </w:r>
    </w:p>
    <w:p w14:paraId="70E4C855" w14:textId="2E36E9B5" w:rsidR="00CC44CD" w:rsidRDefault="00B310D6" w:rsidP="00CC44CD">
      <w:pPr>
        <w:pStyle w:val="ListParagraph"/>
        <w:numPr>
          <w:ilvl w:val="1"/>
          <w:numId w:val="4"/>
        </w:numPr>
      </w:pPr>
      <w:r>
        <w:t>Title</w:t>
      </w:r>
      <w:r w:rsidR="00BB3828">
        <w:t xml:space="preserve"> and </w:t>
      </w:r>
      <w:r w:rsidR="00FB5C76">
        <w:t>page number</w:t>
      </w:r>
      <w:r>
        <w:t>(s)</w:t>
      </w:r>
    </w:p>
    <w:p w14:paraId="3B780168" w14:textId="332E508A" w:rsidR="006F49E6" w:rsidRDefault="005C0E3D" w:rsidP="000174E0">
      <w:pPr>
        <w:pStyle w:val="ListParagraph"/>
        <w:numPr>
          <w:ilvl w:val="1"/>
          <w:numId w:val="4"/>
        </w:numPr>
      </w:pPr>
      <w:r>
        <w:t>No limit to your creativity – include humor, modern-day images, and real-life situations</w:t>
      </w:r>
    </w:p>
    <w:p w14:paraId="763F6B12" w14:textId="3A4B4A52" w:rsidR="00CC44CD" w:rsidRDefault="00B310D6" w:rsidP="00CC44CD">
      <w:pPr>
        <w:pStyle w:val="ListParagraph"/>
        <w:numPr>
          <w:ilvl w:val="0"/>
          <w:numId w:val="4"/>
        </w:numPr>
      </w:pPr>
      <w:r>
        <w:rPr>
          <w:b/>
        </w:rPr>
        <w:t>Infographic</w:t>
      </w:r>
      <w:r w:rsidR="00FB5C76">
        <w:rPr>
          <w:b/>
        </w:rPr>
        <w:t xml:space="preserve"> </w:t>
      </w:r>
      <w:r w:rsidR="00CC44CD" w:rsidRPr="00CC44CD">
        <w:rPr>
          <w:b/>
        </w:rPr>
        <w:t>Design</w:t>
      </w:r>
      <w:r w:rsidR="00CC44CD">
        <w:t>:</w:t>
      </w:r>
    </w:p>
    <w:p w14:paraId="79FB7F28" w14:textId="22128BCF" w:rsidR="00CC44CD" w:rsidRDefault="00CC44CD" w:rsidP="00CC44CD">
      <w:pPr>
        <w:pStyle w:val="ListParagraph"/>
        <w:numPr>
          <w:ilvl w:val="1"/>
          <w:numId w:val="4"/>
        </w:numPr>
      </w:pPr>
      <w:r>
        <w:t>No more than two fonts used</w:t>
      </w:r>
    </w:p>
    <w:p w14:paraId="33725115" w14:textId="79B3A2D6" w:rsidR="00CC44CD" w:rsidRDefault="00CC44CD" w:rsidP="0004561B">
      <w:pPr>
        <w:pStyle w:val="ListParagraph"/>
        <w:numPr>
          <w:ilvl w:val="1"/>
          <w:numId w:val="4"/>
        </w:numPr>
      </w:pPr>
      <w:r>
        <w:t>Aligned and consistent formatting</w:t>
      </w:r>
    </w:p>
    <w:p w14:paraId="57FEFA05" w14:textId="0D4332A0" w:rsidR="00F30CAC" w:rsidRDefault="006F49E6" w:rsidP="00CC44CD">
      <w:pPr>
        <w:pStyle w:val="ListParagraph"/>
        <w:numPr>
          <w:ilvl w:val="1"/>
          <w:numId w:val="4"/>
        </w:numPr>
      </w:pPr>
      <w:r>
        <w:t xml:space="preserve">Use a consistent design throughout </w:t>
      </w:r>
      <w:r w:rsidR="005C0E3D">
        <w:t xml:space="preserve">entire </w:t>
      </w:r>
      <w:r w:rsidR="00B310D6">
        <w:t>infographic</w:t>
      </w:r>
    </w:p>
    <w:p w14:paraId="3F01A141" w14:textId="4079B4AD" w:rsidR="005C0E3D" w:rsidRDefault="00B310D6" w:rsidP="005C0E3D">
      <w:pPr>
        <w:pStyle w:val="ListParagraph"/>
        <w:numPr>
          <w:ilvl w:val="0"/>
          <w:numId w:val="4"/>
        </w:numPr>
      </w:pPr>
      <w:r>
        <w:rPr>
          <w:b/>
        </w:rPr>
        <w:t>Infographic</w:t>
      </w:r>
      <w:r w:rsidR="00FB5C76">
        <w:rPr>
          <w:b/>
        </w:rPr>
        <w:t xml:space="preserve"> </w:t>
      </w:r>
      <w:r w:rsidR="005C0E3D">
        <w:rPr>
          <w:b/>
        </w:rPr>
        <w:t>Functionality</w:t>
      </w:r>
      <w:r w:rsidR="00FB5C76">
        <w:rPr>
          <w:b/>
        </w:rPr>
        <w:t xml:space="preserve"> (Interactive)</w:t>
      </w:r>
      <w:r w:rsidR="005C0E3D" w:rsidRPr="00F30CAC">
        <w:t>:</w:t>
      </w:r>
    </w:p>
    <w:p w14:paraId="17F596E9" w14:textId="03150651" w:rsidR="005C0E3D" w:rsidRDefault="00FB5C76" w:rsidP="005C0E3D">
      <w:pPr>
        <w:pStyle w:val="ListParagraph"/>
        <w:numPr>
          <w:ilvl w:val="1"/>
          <w:numId w:val="4"/>
        </w:numPr>
      </w:pPr>
      <w:r>
        <w:t>Links</w:t>
      </w:r>
      <w:r w:rsidR="005C0E3D">
        <w:t xml:space="preserve"> work as expected </w:t>
      </w:r>
    </w:p>
    <w:p w14:paraId="07547709" w14:textId="7ED9F631" w:rsidR="008D245C" w:rsidRDefault="008D245C" w:rsidP="005C0E3D">
      <w:pPr>
        <w:pStyle w:val="ListParagraph"/>
        <w:numPr>
          <w:ilvl w:val="1"/>
          <w:numId w:val="4"/>
        </w:numPr>
      </w:pPr>
      <w:r>
        <w:t xml:space="preserve">Navigation within </w:t>
      </w:r>
      <w:r w:rsidR="00B310D6">
        <w:t>infographic</w:t>
      </w:r>
      <w:r w:rsidR="00A011C5">
        <w:t xml:space="preserve"> works as expected</w:t>
      </w:r>
    </w:p>
    <w:p w14:paraId="7DAABC7D" w14:textId="18C4112D" w:rsidR="00F30CAC" w:rsidRDefault="00F30CAC" w:rsidP="00F30CAC">
      <w:pPr>
        <w:pStyle w:val="ListParagraph"/>
        <w:numPr>
          <w:ilvl w:val="0"/>
          <w:numId w:val="4"/>
        </w:numPr>
      </w:pPr>
      <w:r>
        <w:rPr>
          <w:b/>
        </w:rPr>
        <w:t>Media</w:t>
      </w:r>
      <w:r>
        <w:t>:</w:t>
      </w:r>
    </w:p>
    <w:p w14:paraId="715D15C5" w14:textId="4627DA78" w:rsidR="005C0E3D" w:rsidRDefault="00FB5C76" w:rsidP="00F30CAC">
      <w:pPr>
        <w:pStyle w:val="ListParagraph"/>
        <w:numPr>
          <w:ilvl w:val="1"/>
          <w:numId w:val="4"/>
        </w:numPr>
      </w:pPr>
      <w:r>
        <w:t>Any additional media is</w:t>
      </w:r>
      <w:r w:rsidR="005C0E3D">
        <w:t xml:space="preserve"> relevant to the content</w:t>
      </w:r>
    </w:p>
    <w:p w14:paraId="0E9534F3" w14:textId="7F8F326C" w:rsidR="00622961" w:rsidRDefault="006F49E6" w:rsidP="005C0E3D">
      <w:pPr>
        <w:pStyle w:val="ListParagraph"/>
        <w:numPr>
          <w:ilvl w:val="1"/>
          <w:numId w:val="4"/>
        </w:numPr>
      </w:pPr>
      <w:r>
        <w:t>Relevant and high-quality images, sized correctly and consistently</w:t>
      </w:r>
    </w:p>
    <w:p w14:paraId="65F9D5F3" w14:textId="038B3A06" w:rsidR="00B310D6" w:rsidRDefault="00B310D6" w:rsidP="005C0E3D">
      <w:pPr>
        <w:pStyle w:val="ListParagraph"/>
        <w:numPr>
          <w:ilvl w:val="1"/>
          <w:numId w:val="4"/>
        </w:numPr>
      </w:pPr>
      <w:r>
        <w:t>Include alternate text with images</w:t>
      </w:r>
    </w:p>
    <w:p w14:paraId="38DD45A1" w14:textId="77777777" w:rsidR="0004561B" w:rsidRDefault="0004561B">
      <w:pPr>
        <w:rPr>
          <w:rFonts w:asciiTheme="majorHAnsi" w:eastAsiaTheme="majorEastAsia" w:hAnsiTheme="majorHAnsi" w:cstheme="majorBidi"/>
          <w:b/>
          <w:bCs/>
          <w:color w:val="294171" w:themeColor="accent1"/>
        </w:rPr>
      </w:pPr>
      <w:r>
        <w:br w:type="page"/>
      </w:r>
    </w:p>
    <w:p w14:paraId="60C4D30D" w14:textId="79472181" w:rsidR="0004561B" w:rsidRPr="0004561B" w:rsidRDefault="0004561B" w:rsidP="0004561B">
      <w:pPr>
        <w:pStyle w:val="Heading2"/>
        <w:rPr>
          <w:sz w:val="24"/>
          <w:szCs w:val="24"/>
        </w:rPr>
      </w:pPr>
      <w:r w:rsidRPr="0004561B">
        <w:rPr>
          <w:sz w:val="24"/>
          <w:szCs w:val="24"/>
        </w:rPr>
        <w:t xml:space="preserve">Resources </w:t>
      </w:r>
    </w:p>
    <w:p w14:paraId="16EEC33E" w14:textId="0289F701" w:rsidR="0004561B" w:rsidRDefault="0004561B" w:rsidP="0004561B">
      <w:pPr>
        <w:pStyle w:val="Heading3"/>
        <w:rPr>
          <w:rFonts w:asciiTheme="minorHAnsi" w:hAnsiTheme="minorHAnsi"/>
          <w:b w:val="0"/>
          <w:color w:val="000000" w:themeColor="text1"/>
        </w:rPr>
      </w:pPr>
      <w:r w:rsidRPr="0004561B">
        <w:rPr>
          <w:rFonts w:asciiTheme="minorHAnsi" w:hAnsiTheme="minorHAnsi"/>
          <w:b w:val="0"/>
          <w:color w:val="000000" w:themeColor="text1"/>
        </w:rPr>
        <w:t>The following is a list of</w:t>
      </w:r>
      <w:r w:rsidR="0003014F">
        <w:rPr>
          <w:rFonts w:asciiTheme="minorHAnsi" w:hAnsiTheme="minorHAnsi"/>
          <w:b w:val="0"/>
          <w:color w:val="000000" w:themeColor="text1"/>
        </w:rPr>
        <w:t xml:space="preserve"> resources to get you started. </w:t>
      </w:r>
      <w:r w:rsidRPr="0004561B">
        <w:rPr>
          <w:rFonts w:asciiTheme="minorHAnsi" w:hAnsiTheme="minorHAnsi"/>
          <w:b w:val="0"/>
          <w:color w:val="000000" w:themeColor="text1"/>
        </w:rPr>
        <w:t>Please feel free t</w:t>
      </w:r>
      <w:r>
        <w:rPr>
          <w:rFonts w:asciiTheme="minorHAnsi" w:hAnsiTheme="minorHAnsi"/>
          <w:b w:val="0"/>
          <w:color w:val="000000" w:themeColor="text1"/>
        </w:rPr>
        <w:t>o bring in additional resources:</w:t>
      </w:r>
    </w:p>
    <w:p w14:paraId="69852E78" w14:textId="77777777" w:rsidR="000B4649" w:rsidRDefault="000B4649" w:rsidP="000B4649"/>
    <w:p w14:paraId="0B3607CE" w14:textId="59C9B17E" w:rsidR="000B4649" w:rsidRPr="00E47559" w:rsidRDefault="00A326EB" w:rsidP="000B4649">
      <w:pPr>
        <w:ind w:firstLine="720"/>
        <w:rPr>
          <w:rStyle w:val="Hyperlink"/>
          <w:color w:val="74B6BC"/>
        </w:rPr>
      </w:pPr>
      <w:hyperlink r:id="rId7" w:history="1">
        <w:r w:rsidR="000B4649" w:rsidRPr="00A326EB">
          <w:rPr>
            <w:rStyle w:val="Hyperlink"/>
          </w:rPr>
          <w:t>What Makes a Successful Online Learner</w:t>
        </w:r>
      </w:hyperlink>
      <w:r w:rsidR="00E47559" w:rsidRPr="00E47559">
        <w:rPr>
          <w:rStyle w:val="Hyperlink"/>
          <w:color w:val="000000" w:themeColor="text1"/>
          <w:u w:val="none"/>
        </w:rPr>
        <w:t xml:space="preserve"> (use this </w:t>
      </w:r>
      <w:r w:rsidR="00E47559">
        <w:rPr>
          <w:rStyle w:val="Hyperlink"/>
          <w:color w:val="000000" w:themeColor="text1"/>
          <w:u w:val="none"/>
        </w:rPr>
        <w:t>for content</w:t>
      </w:r>
      <w:r w:rsidR="00E47559" w:rsidRPr="00E47559">
        <w:rPr>
          <w:rStyle w:val="Hyperlink"/>
          <w:color w:val="000000" w:themeColor="text1"/>
          <w:u w:val="none"/>
        </w:rPr>
        <w:t>)</w:t>
      </w:r>
    </w:p>
    <w:p w14:paraId="77C9486E" w14:textId="04DFBD76" w:rsidR="00E47559" w:rsidRDefault="000B4649" w:rsidP="00E47559">
      <w:pPr>
        <w:rPr>
          <w:rStyle w:val="Hyperlink"/>
          <w:color w:val="000000" w:themeColor="text1"/>
          <w:u w:val="none"/>
        </w:rPr>
      </w:pPr>
      <w:r w:rsidRPr="00E47559">
        <w:rPr>
          <w:rStyle w:val="Hyperlink"/>
          <w:color w:val="74B6BC"/>
          <w:u w:val="none"/>
        </w:rPr>
        <w:tab/>
      </w:r>
      <w:hyperlink r:id="rId8" w:history="1">
        <w:r w:rsidRPr="00A326EB">
          <w:rPr>
            <w:rStyle w:val="Hyperlink"/>
          </w:rPr>
          <w:t>Tips for Success</w:t>
        </w:r>
      </w:hyperlink>
      <w:r w:rsidR="00E47559" w:rsidRPr="00A326EB">
        <w:t xml:space="preserve"> </w:t>
      </w:r>
      <w:r w:rsidR="00E47559">
        <w:rPr>
          <w:rStyle w:val="Hyperlink"/>
          <w:color w:val="000000" w:themeColor="text1"/>
          <w:u w:val="none"/>
        </w:rPr>
        <w:t>(design example)</w:t>
      </w:r>
    </w:p>
    <w:p w14:paraId="30F8D852" w14:textId="77777777" w:rsidR="00E47559" w:rsidRDefault="00E47559" w:rsidP="00E47559">
      <w:pPr>
        <w:rPr>
          <w:rStyle w:val="Hyperlink"/>
          <w:color w:val="000000" w:themeColor="text1"/>
          <w:u w:val="none"/>
        </w:rPr>
      </w:pPr>
      <w:bookmarkStart w:id="0" w:name="_GoBack"/>
      <w:bookmarkEnd w:id="0"/>
    </w:p>
    <w:p w14:paraId="01A6EDB6" w14:textId="7FEC8D62" w:rsidR="000B4649" w:rsidRPr="00E47559" w:rsidRDefault="000B4649" w:rsidP="00E47559">
      <w:pPr>
        <w:ind w:firstLine="720"/>
        <w:rPr>
          <w:color w:val="74B6BC"/>
          <w:u w:val="single"/>
        </w:rPr>
      </w:pPr>
      <w:r w:rsidRPr="000B4649">
        <w:rPr>
          <w:rStyle w:val="Hyperlink"/>
          <w:color w:val="000000" w:themeColor="text1"/>
          <w:u w:val="none"/>
        </w:rPr>
        <w:t>Design resources:</w:t>
      </w:r>
    </w:p>
    <w:p w14:paraId="384CA16F" w14:textId="77777777" w:rsidR="0004561B" w:rsidRDefault="00A326EB" w:rsidP="000B4649">
      <w:pPr>
        <w:ind w:left="720"/>
      </w:pPr>
      <w:hyperlink r:id="rId9" w:history="1">
        <w:r w:rsidR="0004561B" w:rsidRPr="009D042D">
          <w:rPr>
            <w:rStyle w:val="Hyperlink"/>
          </w:rPr>
          <w:t>Link to 508.gov</w:t>
        </w:r>
      </w:hyperlink>
    </w:p>
    <w:p w14:paraId="6ED9EDC6" w14:textId="77777777" w:rsidR="0004561B" w:rsidRDefault="00A326EB" w:rsidP="000B4649">
      <w:pPr>
        <w:ind w:left="720"/>
      </w:pPr>
      <w:hyperlink r:id="rId10" w:history="1">
        <w:r w:rsidR="0004561B" w:rsidRPr="009D042D">
          <w:rPr>
            <w:rStyle w:val="Hyperlink"/>
          </w:rPr>
          <w:t>Link to 508 summaries</w:t>
        </w:r>
      </w:hyperlink>
    </w:p>
    <w:p w14:paraId="6AD593AE" w14:textId="77777777" w:rsidR="0004561B" w:rsidRDefault="00A326EB" w:rsidP="000B4649">
      <w:pPr>
        <w:ind w:left="720"/>
      </w:pPr>
      <w:hyperlink r:id="rId11" w:history="1">
        <w:proofErr w:type="spellStart"/>
        <w:r w:rsidR="0004561B" w:rsidRPr="002F42AE">
          <w:rPr>
            <w:rStyle w:val="Hyperlink"/>
          </w:rPr>
          <w:t>WebAim</w:t>
        </w:r>
        <w:proofErr w:type="spellEnd"/>
        <w:r w:rsidR="0004561B" w:rsidRPr="002F42AE">
          <w:rPr>
            <w:rStyle w:val="Hyperlink"/>
          </w:rPr>
          <w:t xml:space="preserve"> Resource for Designers</w:t>
        </w:r>
      </w:hyperlink>
    </w:p>
    <w:p w14:paraId="1E8F5F84" w14:textId="77777777" w:rsidR="0004561B" w:rsidRDefault="00A326EB" w:rsidP="000B4649">
      <w:pPr>
        <w:ind w:left="720"/>
      </w:pPr>
      <w:hyperlink r:id="rId12" w:history="1">
        <w:proofErr w:type="spellStart"/>
        <w:r w:rsidR="0004561B">
          <w:rPr>
            <w:rStyle w:val="Hyperlink"/>
          </w:rPr>
          <w:t>WebAim</w:t>
        </w:r>
        <w:proofErr w:type="spellEnd"/>
        <w:r w:rsidR="0004561B">
          <w:rPr>
            <w:rStyle w:val="Hyperlink"/>
          </w:rPr>
          <w:t xml:space="preserve"> Contrast Checker</w:t>
        </w:r>
      </w:hyperlink>
    </w:p>
    <w:p w14:paraId="7D50149B" w14:textId="77777777" w:rsidR="0004561B" w:rsidRDefault="00A326EB" w:rsidP="000B4649">
      <w:pPr>
        <w:ind w:left="720"/>
        <w:rPr>
          <w:rStyle w:val="Hyperlink"/>
        </w:rPr>
      </w:pPr>
      <w:hyperlink r:id="rId13" w:history="1">
        <w:proofErr w:type="spellStart"/>
        <w:r w:rsidR="0004561B" w:rsidRPr="002F42AE">
          <w:rPr>
            <w:rStyle w:val="Hyperlink"/>
          </w:rPr>
          <w:t>WebAim</w:t>
        </w:r>
        <w:proofErr w:type="spellEnd"/>
        <w:r w:rsidR="0004561B" w:rsidRPr="002F42AE">
          <w:rPr>
            <w:rStyle w:val="Hyperlink"/>
          </w:rPr>
          <w:t xml:space="preserve"> 508 Checklist</w:t>
        </w:r>
      </w:hyperlink>
    </w:p>
    <w:p w14:paraId="59E4C454" w14:textId="2A7E7EA2" w:rsidR="0004561B" w:rsidRPr="0004561B" w:rsidRDefault="0004561B" w:rsidP="0004561B"/>
    <w:p w14:paraId="4516A4F7" w14:textId="77777777" w:rsidR="00D43B04" w:rsidRDefault="00D43B04" w:rsidP="00F23F7A">
      <w:pPr>
        <w:pStyle w:val="Heading3"/>
      </w:pPr>
      <w:r>
        <w:t>Timeline</w:t>
      </w:r>
    </w:p>
    <w:p w14:paraId="08D458A1" w14:textId="20F8084C" w:rsidR="004C67D3" w:rsidRDefault="001E6F22" w:rsidP="001E6F22">
      <w:r>
        <w:t>You should approach this project in phases. First</w:t>
      </w:r>
      <w:r w:rsidR="009B17D6">
        <w:t>, you</w:t>
      </w:r>
      <w:r>
        <w:t xml:space="preserve"> should be doing your research</w:t>
      </w:r>
      <w:r w:rsidR="009B17D6">
        <w:t xml:space="preserve"> and compiling outlines</w:t>
      </w:r>
      <w:r w:rsidR="00984266">
        <w:t xml:space="preserve"> </w:t>
      </w:r>
      <w:r w:rsidR="0003014F">
        <w:t xml:space="preserve">and planning the message. </w:t>
      </w:r>
      <w:r>
        <w:t>The next phase should be creating a rough prototype</w:t>
      </w:r>
      <w:r w:rsidR="009B17D6">
        <w:t>,</w:t>
      </w:r>
      <w:r>
        <w:t xml:space="preserve"> and the final phase is production.</w:t>
      </w:r>
      <w:r w:rsidR="00167907">
        <w:t xml:space="preserve"> There will be </w:t>
      </w:r>
      <w:r w:rsidR="00B87EAB">
        <w:t>one</w:t>
      </w:r>
      <w:r w:rsidR="00167907">
        <w:t xml:space="preserve"> </w:t>
      </w:r>
      <w:r w:rsidR="00B47F67">
        <w:t xml:space="preserve">review </w:t>
      </w:r>
      <w:r w:rsidR="00167907">
        <w:t xml:space="preserve">checkpoint </w:t>
      </w:r>
      <w:r w:rsidR="00BC7BCF">
        <w:t>by OCDD</w:t>
      </w:r>
      <w:r w:rsidR="00B47F67">
        <w:t xml:space="preserve"> after the first stage</w:t>
      </w:r>
      <w:r w:rsidR="00BC7BCF">
        <w:t>.</w:t>
      </w:r>
    </w:p>
    <w:p w14:paraId="417AC921" w14:textId="77777777" w:rsidR="0066552B" w:rsidRPr="001E6F22" w:rsidRDefault="0066552B" w:rsidP="001E6F22"/>
    <w:sectPr w:rsidR="0066552B" w:rsidRPr="001E6F22" w:rsidSect="00DA4B5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1668A"/>
    <w:multiLevelType w:val="hybridMultilevel"/>
    <w:tmpl w:val="19287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55159D"/>
    <w:multiLevelType w:val="multilevel"/>
    <w:tmpl w:val="C536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447E76"/>
    <w:multiLevelType w:val="multilevel"/>
    <w:tmpl w:val="8E76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9A174C"/>
    <w:multiLevelType w:val="hybridMultilevel"/>
    <w:tmpl w:val="6478D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7D6029"/>
    <w:multiLevelType w:val="multilevel"/>
    <w:tmpl w:val="8F00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B04"/>
    <w:rsid w:val="0003014F"/>
    <w:rsid w:val="000349CD"/>
    <w:rsid w:val="0004561B"/>
    <w:rsid w:val="0005677C"/>
    <w:rsid w:val="00063DB6"/>
    <w:rsid w:val="00095BFB"/>
    <w:rsid w:val="000B4649"/>
    <w:rsid w:val="000C19D0"/>
    <w:rsid w:val="000E2406"/>
    <w:rsid w:val="00103BAE"/>
    <w:rsid w:val="00167907"/>
    <w:rsid w:val="00186716"/>
    <w:rsid w:val="001E035A"/>
    <w:rsid w:val="001E6F22"/>
    <w:rsid w:val="00251DA4"/>
    <w:rsid w:val="00270A55"/>
    <w:rsid w:val="00280426"/>
    <w:rsid w:val="002F42AE"/>
    <w:rsid w:val="00414474"/>
    <w:rsid w:val="00433EE8"/>
    <w:rsid w:val="00446BA2"/>
    <w:rsid w:val="004C67D3"/>
    <w:rsid w:val="0050143D"/>
    <w:rsid w:val="005332C1"/>
    <w:rsid w:val="00567C84"/>
    <w:rsid w:val="00573A48"/>
    <w:rsid w:val="00574D97"/>
    <w:rsid w:val="005A47F4"/>
    <w:rsid w:val="005C0E3D"/>
    <w:rsid w:val="005E13BD"/>
    <w:rsid w:val="005F760E"/>
    <w:rsid w:val="00604E1C"/>
    <w:rsid w:val="00622961"/>
    <w:rsid w:val="00627AB0"/>
    <w:rsid w:val="0066552B"/>
    <w:rsid w:val="006C1776"/>
    <w:rsid w:val="006D5674"/>
    <w:rsid w:val="006F49E6"/>
    <w:rsid w:val="006F650E"/>
    <w:rsid w:val="00703437"/>
    <w:rsid w:val="00793F6E"/>
    <w:rsid w:val="00796DF7"/>
    <w:rsid w:val="007F12F6"/>
    <w:rsid w:val="008200AA"/>
    <w:rsid w:val="0082185D"/>
    <w:rsid w:val="00871877"/>
    <w:rsid w:val="00884B1D"/>
    <w:rsid w:val="008D245C"/>
    <w:rsid w:val="008D5325"/>
    <w:rsid w:val="0090631B"/>
    <w:rsid w:val="00924EFB"/>
    <w:rsid w:val="00965648"/>
    <w:rsid w:val="00984266"/>
    <w:rsid w:val="009B17D6"/>
    <w:rsid w:val="009D042D"/>
    <w:rsid w:val="00A011C5"/>
    <w:rsid w:val="00A1574E"/>
    <w:rsid w:val="00A326EB"/>
    <w:rsid w:val="00A61ACE"/>
    <w:rsid w:val="00A82F43"/>
    <w:rsid w:val="00A85A01"/>
    <w:rsid w:val="00AA210B"/>
    <w:rsid w:val="00AD1718"/>
    <w:rsid w:val="00B26E3C"/>
    <w:rsid w:val="00B310D6"/>
    <w:rsid w:val="00B47F67"/>
    <w:rsid w:val="00B50DFE"/>
    <w:rsid w:val="00B6319F"/>
    <w:rsid w:val="00B87EAB"/>
    <w:rsid w:val="00B94AF2"/>
    <w:rsid w:val="00BB3828"/>
    <w:rsid w:val="00BC7BCF"/>
    <w:rsid w:val="00C1083F"/>
    <w:rsid w:val="00C150C9"/>
    <w:rsid w:val="00C6064E"/>
    <w:rsid w:val="00CC44CD"/>
    <w:rsid w:val="00D43B04"/>
    <w:rsid w:val="00D61CD0"/>
    <w:rsid w:val="00D764E3"/>
    <w:rsid w:val="00D80F68"/>
    <w:rsid w:val="00DA4B51"/>
    <w:rsid w:val="00DF1AFE"/>
    <w:rsid w:val="00DF2F2A"/>
    <w:rsid w:val="00E178C7"/>
    <w:rsid w:val="00E43EF1"/>
    <w:rsid w:val="00E47559"/>
    <w:rsid w:val="00E85113"/>
    <w:rsid w:val="00EA2E5F"/>
    <w:rsid w:val="00F23142"/>
    <w:rsid w:val="00F23F7A"/>
    <w:rsid w:val="00F30CAC"/>
    <w:rsid w:val="00FB5C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81E0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3B04"/>
    <w:pPr>
      <w:keepNext/>
      <w:keepLines/>
      <w:spacing w:before="480"/>
      <w:outlineLvl w:val="0"/>
    </w:pPr>
    <w:rPr>
      <w:rFonts w:asciiTheme="majorHAnsi" w:eastAsiaTheme="majorEastAsia" w:hAnsiTheme="majorHAnsi" w:cstheme="majorBidi"/>
      <w:b/>
      <w:bCs/>
      <w:color w:val="1D2E4F" w:themeColor="accent1" w:themeShade="B5"/>
      <w:sz w:val="32"/>
      <w:szCs w:val="32"/>
    </w:rPr>
  </w:style>
  <w:style w:type="paragraph" w:styleId="Heading2">
    <w:name w:val="heading 2"/>
    <w:basedOn w:val="Normal"/>
    <w:next w:val="Normal"/>
    <w:link w:val="Heading2Char"/>
    <w:uiPriority w:val="9"/>
    <w:unhideWhenUsed/>
    <w:qFormat/>
    <w:rsid w:val="00B26E3C"/>
    <w:pPr>
      <w:keepNext/>
      <w:keepLines/>
      <w:spacing w:before="320" w:after="120"/>
      <w:outlineLvl w:val="1"/>
    </w:pPr>
    <w:rPr>
      <w:rFonts w:asciiTheme="majorHAnsi" w:eastAsiaTheme="majorEastAsia" w:hAnsiTheme="majorHAnsi" w:cstheme="majorBidi"/>
      <w:b/>
      <w:bCs/>
      <w:color w:val="294171" w:themeColor="accent1"/>
      <w:sz w:val="26"/>
      <w:szCs w:val="26"/>
    </w:rPr>
  </w:style>
  <w:style w:type="paragraph" w:styleId="Heading3">
    <w:name w:val="heading 3"/>
    <w:basedOn w:val="Normal"/>
    <w:next w:val="Normal"/>
    <w:link w:val="Heading3Char"/>
    <w:uiPriority w:val="9"/>
    <w:unhideWhenUsed/>
    <w:qFormat/>
    <w:rsid w:val="00D43B04"/>
    <w:pPr>
      <w:keepNext/>
      <w:keepLines/>
      <w:spacing w:before="200"/>
      <w:outlineLvl w:val="2"/>
    </w:pPr>
    <w:rPr>
      <w:rFonts w:asciiTheme="majorHAnsi" w:eastAsiaTheme="majorEastAsia" w:hAnsiTheme="majorHAnsi" w:cstheme="majorBidi"/>
      <w:b/>
      <w:bCs/>
      <w:color w:val="29417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B04"/>
    <w:rPr>
      <w:rFonts w:asciiTheme="majorHAnsi" w:eastAsiaTheme="majorEastAsia" w:hAnsiTheme="majorHAnsi" w:cstheme="majorBidi"/>
      <w:b/>
      <w:bCs/>
      <w:color w:val="1D2E4F" w:themeColor="accent1" w:themeShade="B5"/>
      <w:sz w:val="32"/>
      <w:szCs w:val="32"/>
    </w:rPr>
  </w:style>
  <w:style w:type="paragraph" w:styleId="Title">
    <w:name w:val="Title"/>
    <w:basedOn w:val="Normal"/>
    <w:next w:val="Normal"/>
    <w:link w:val="TitleChar"/>
    <w:uiPriority w:val="10"/>
    <w:qFormat/>
    <w:rsid w:val="00D43B04"/>
    <w:pPr>
      <w:pBdr>
        <w:bottom w:val="single" w:sz="8" w:space="4" w:color="294171" w:themeColor="accent1"/>
      </w:pBdr>
      <w:spacing w:after="300"/>
      <w:contextualSpacing/>
    </w:pPr>
    <w:rPr>
      <w:rFonts w:asciiTheme="majorHAnsi" w:eastAsiaTheme="majorEastAsia" w:hAnsiTheme="majorHAnsi" w:cstheme="majorBidi"/>
      <w:color w:val="212320" w:themeColor="text2" w:themeShade="BF"/>
      <w:spacing w:val="5"/>
      <w:kern w:val="28"/>
      <w:sz w:val="52"/>
      <w:szCs w:val="52"/>
    </w:rPr>
  </w:style>
  <w:style w:type="character" w:customStyle="1" w:styleId="TitleChar">
    <w:name w:val="Title Char"/>
    <w:basedOn w:val="DefaultParagraphFont"/>
    <w:link w:val="Title"/>
    <w:uiPriority w:val="10"/>
    <w:rsid w:val="00D43B04"/>
    <w:rPr>
      <w:rFonts w:asciiTheme="majorHAnsi" w:eastAsiaTheme="majorEastAsia" w:hAnsiTheme="majorHAnsi" w:cstheme="majorBidi"/>
      <w:color w:val="212320" w:themeColor="text2" w:themeShade="BF"/>
      <w:spacing w:val="5"/>
      <w:kern w:val="28"/>
      <w:sz w:val="52"/>
      <w:szCs w:val="52"/>
    </w:rPr>
  </w:style>
  <w:style w:type="character" w:customStyle="1" w:styleId="Heading2Char">
    <w:name w:val="Heading 2 Char"/>
    <w:basedOn w:val="DefaultParagraphFont"/>
    <w:link w:val="Heading2"/>
    <w:uiPriority w:val="9"/>
    <w:rsid w:val="00B26E3C"/>
    <w:rPr>
      <w:rFonts w:asciiTheme="majorHAnsi" w:eastAsiaTheme="majorEastAsia" w:hAnsiTheme="majorHAnsi" w:cstheme="majorBidi"/>
      <w:b/>
      <w:bCs/>
      <w:color w:val="294171" w:themeColor="accent1"/>
      <w:sz w:val="26"/>
      <w:szCs w:val="26"/>
    </w:rPr>
  </w:style>
  <w:style w:type="character" w:customStyle="1" w:styleId="Heading3Char">
    <w:name w:val="Heading 3 Char"/>
    <w:basedOn w:val="DefaultParagraphFont"/>
    <w:link w:val="Heading3"/>
    <w:uiPriority w:val="9"/>
    <w:rsid w:val="00D43B04"/>
    <w:rPr>
      <w:rFonts w:asciiTheme="majorHAnsi" w:eastAsiaTheme="majorEastAsia" w:hAnsiTheme="majorHAnsi" w:cstheme="majorBidi"/>
      <w:b/>
      <w:bCs/>
      <w:color w:val="294171" w:themeColor="accent1"/>
    </w:rPr>
  </w:style>
  <w:style w:type="character" w:styleId="Strong">
    <w:name w:val="Strong"/>
    <w:basedOn w:val="DefaultParagraphFont"/>
    <w:uiPriority w:val="22"/>
    <w:qFormat/>
    <w:rsid w:val="00F23F7A"/>
    <w:rPr>
      <w:b/>
      <w:bCs/>
    </w:rPr>
  </w:style>
  <w:style w:type="character" w:styleId="Hyperlink">
    <w:name w:val="Hyperlink"/>
    <w:basedOn w:val="DefaultParagraphFont"/>
    <w:uiPriority w:val="99"/>
    <w:unhideWhenUsed/>
    <w:rsid w:val="00F23F7A"/>
    <w:rPr>
      <w:color w:val="74B6BC" w:themeColor="hyperlink"/>
      <w:u w:val="single"/>
    </w:rPr>
  </w:style>
  <w:style w:type="character" w:styleId="FollowedHyperlink">
    <w:name w:val="FollowedHyperlink"/>
    <w:basedOn w:val="DefaultParagraphFont"/>
    <w:uiPriority w:val="99"/>
    <w:semiHidden/>
    <w:unhideWhenUsed/>
    <w:rsid w:val="005F760E"/>
    <w:rPr>
      <w:color w:val="7F95A4" w:themeColor="followedHyperlink"/>
      <w:u w:val="single"/>
    </w:rPr>
  </w:style>
  <w:style w:type="paragraph" w:styleId="ListParagraph">
    <w:name w:val="List Paragraph"/>
    <w:basedOn w:val="Normal"/>
    <w:uiPriority w:val="34"/>
    <w:qFormat/>
    <w:rsid w:val="00CC4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14706">
      <w:bodyDiv w:val="1"/>
      <w:marLeft w:val="0"/>
      <w:marRight w:val="0"/>
      <w:marTop w:val="0"/>
      <w:marBottom w:val="0"/>
      <w:divBdr>
        <w:top w:val="none" w:sz="0" w:space="0" w:color="auto"/>
        <w:left w:val="none" w:sz="0" w:space="0" w:color="auto"/>
        <w:bottom w:val="none" w:sz="0" w:space="0" w:color="auto"/>
        <w:right w:val="none" w:sz="0" w:space="0" w:color="auto"/>
      </w:divBdr>
    </w:div>
    <w:div w:id="1566988169">
      <w:bodyDiv w:val="1"/>
      <w:marLeft w:val="0"/>
      <w:marRight w:val="0"/>
      <w:marTop w:val="0"/>
      <w:marBottom w:val="0"/>
      <w:divBdr>
        <w:top w:val="none" w:sz="0" w:space="0" w:color="auto"/>
        <w:left w:val="none" w:sz="0" w:space="0" w:color="auto"/>
        <w:bottom w:val="none" w:sz="0" w:space="0" w:color="auto"/>
        <w:right w:val="none" w:sz="0" w:space="0" w:color="auto"/>
      </w:divBdr>
    </w:div>
    <w:div w:id="15760898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ebaim.org/resources/designers/" TargetMode="External"/><Relationship Id="rId12" Type="http://schemas.openxmlformats.org/officeDocument/2006/relationships/hyperlink" Target="http://webaim.org/resources/contrastchecker/" TargetMode="External"/><Relationship Id="rId13" Type="http://schemas.openxmlformats.org/officeDocument/2006/relationships/hyperlink" Target="http://webaim.org/standards/508/checklist"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wnicholas@usf.edu" TargetMode="External"/><Relationship Id="rId6" Type="http://schemas.openxmlformats.org/officeDocument/2006/relationships/hyperlink" Target="http://usfweb4.usf.edu/ucm/marketing/colors.aspx" TargetMode="External"/><Relationship Id="rId7" Type="http://schemas.openxmlformats.org/officeDocument/2006/relationships/hyperlink" Target="http://usfweb.usf.edu/courseresources/edu/eme6613/ocdd_pdf_links/What%20Makes%20a%20Successful%20Online%20Learner.pdf" TargetMode="External"/><Relationship Id="rId8" Type="http://schemas.openxmlformats.org/officeDocument/2006/relationships/hyperlink" Target="http://usfweb.usf.edu/courseresources/edu/eme6613/ocdd_pdf_links/arh3001_Tips.pdf" TargetMode="External"/><Relationship Id="rId9" Type="http://schemas.openxmlformats.org/officeDocument/2006/relationships/hyperlink" Target="https://www.section508.gov/" TargetMode="External"/><Relationship Id="rId10" Type="http://schemas.openxmlformats.org/officeDocument/2006/relationships/hyperlink" Target="https://www.section508.gov/section508-laws" TargetMode="External"/></Relationship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5" Type="http://schemas.openxmlformats.org/officeDocument/2006/relationships/image" Target="../media/image5.jpeg"/><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Folio">
  <a:themeElements>
    <a:clrScheme name="Folio">
      <a:dk1>
        <a:sysClr val="windowText" lastClr="000000"/>
      </a:dk1>
      <a:lt1>
        <a:sysClr val="window" lastClr="FFFFFF"/>
      </a:lt1>
      <a:dk2>
        <a:srgbClr val="2D2F2B"/>
      </a:dk2>
      <a:lt2>
        <a:srgbClr val="DEDED7"/>
      </a:lt2>
      <a:accent1>
        <a:srgbClr val="294171"/>
      </a:accent1>
      <a:accent2>
        <a:srgbClr val="748CBC"/>
      </a:accent2>
      <a:accent3>
        <a:srgbClr val="8E887C"/>
      </a:accent3>
      <a:accent4>
        <a:srgbClr val="834736"/>
      </a:accent4>
      <a:accent5>
        <a:srgbClr val="5A1705"/>
      </a:accent5>
      <a:accent6>
        <a:srgbClr val="A0A16A"/>
      </a:accent6>
      <a:hlink>
        <a:srgbClr val="74B6BC"/>
      </a:hlink>
      <a:folHlink>
        <a:srgbClr val="7F95A4"/>
      </a:folHlink>
    </a:clrScheme>
    <a:fontScheme name="Folio">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Folio">
      <a:fillStyleLst>
        <a:solidFill>
          <a:schemeClr val="phClr"/>
        </a:solidFill>
        <a:blipFill rotWithShape="1">
          <a:blip xmlns:r="http://schemas.openxmlformats.org/officeDocument/2006/relationships" r:embed="rId1">
            <a:duotone>
              <a:schemeClr val="phClr">
                <a:shade val="30000"/>
                <a:satMod val="120000"/>
              </a:schemeClr>
              <a:schemeClr val="phClr">
                <a:tint val="70000"/>
                <a:satMod val="350000"/>
                <a:lumMod val="110000"/>
              </a:schemeClr>
            </a:duotone>
          </a:blip>
          <a:stretch/>
        </a:blipFill>
        <a:blipFill rotWithShape="1">
          <a:blip xmlns:r="http://schemas.openxmlformats.org/officeDocument/2006/relationships" r:embed="rId2">
            <a:duotone>
              <a:schemeClr val="phClr">
                <a:shade val="40000"/>
                <a:satMod val="120000"/>
              </a:schemeClr>
              <a:schemeClr val="phClr">
                <a:tint val="70000"/>
                <a:satMod val="300000"/>
                <a:lumMod val="110000"/>
              </a:schemeClr>
            </a:duotone>
          </a:blip>
          <a:tile tx="0" ty="0" sx="50000" sy="50000" flip="none" algn="tl"/>
        </a:blip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38100" dist="25400" dir="5400000" algn="br" rotWithShape="0">
              <a:srgbClr val="000000">
                <a:alpha val="50000"/>
              </a:srgbClr>
            </a:outerShdw>
          </a:effectLst>
        </a:effectStyle>
        <a:effectStyle>
          <a:effectLst>
            <a:innerShdw blurRad="190500" dist="25400">
              <a:srgbClr val="000000">
                <a:alpha val="50000"/>
              </a:srgbClr>
            </a:innerShdw>
          </a:effectLst>
        </a:effectStyle>
      </a:effectStyleLst>
      <a:bgFillStyleLst>
        <a:blipFill rotWithShape="1">
          <a:blip xmlns:r="http://schemas.openxmlformats.org/officeDocument/2006/relationships" r:embed="rId3">
            <a:duotone>
              <a:schemeClr val="phClr">
                <a:shade val="10000"/>
                <a:satMod val="125000"/>
              </a:schemeClr>
              <a:schemeClr val="phClr">
                <a:tint val="70000"/>
                <a:satMod val="350000"/>
                <a:lumMod val="110000"/>
              </a:schemeClr>
            </a:duotone>
          </a:blip>
          <a:stretch/>
        </a:blipFill>
        <a:blipFill rotWithShape="1">
          <a:blip xmlns:r="http://schemas.openxmlformats.org/officeDocument/2006/relationships" r:embed="rId4">
            <a:duotone>
              <a:schemeClr val="phClr">
                <a:shade val="10000"/>
                <a:satMod val="125000"/>
              </a:schemeClr>
              <a:schemeClr val="phClr">
                <a:tint val="70000"/>
                <a:satMod val="350000"/>
                <a:lumMod val="110000"/>
              </a:schemeClr>
            </a:duotone>
          </a:blip>
          <a:stretch/>
        </a:blipFill>
        <a:blipFill rotWithShape="1">
          <a:blip xmlns:r="http://schemas.openxmlformats.org/officeDocument/2006/relationships" r:embed="rId5">
            <a:duotone>
              <a:schemeClr val="phClr">
                <a:shade val="3000"/>
                <a:lumMod val="10000"/>
              </a:schemeClr>
              <a:schemeClr val="phClr">
                <a:tint val="91000"/>
                <a:satMod val="500000"/>
                <a:lumMod val="125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660</Words>
  <Characters>3763</Characters>
  <Application>Microsoft Macintosh Word</Application>
  <DocSecurity>0</DocSecurity>
  <Lines>50</Lines>
  <Paragraphs>19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Project Name: Create an Interactive Infographoc on Student Success as an Online </vt:lpstr>
      <vt:lpstr>    Client Information</vt:lpstr>
      <vt:lpstr>    /</vt:lpstr>
      <vt:lpstr>    Problem Description</vt:lpstr>
      <vt:lpstr>    Assignment</vt:lpstr>
      <vt:lpstr>    Audience</vt:lpstr>
      <vt:lpstr>    Deliverables and Specifications</vt:lpstr>
      <vt:lpstr>    Resources </vt:lpstr>
      <vt:lpstr>        The following is a list of resources to get you started. Please feel free to bri</vt:lpstr>
      <vt:lpstr>        Timeline</vt:lpstr>
    </vt:vector>
  </TitlesOfParts>
  <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Evans, Katie</cp:lastModifiedBy>
  <cp:revision>14</cp:revision>
  <cp:lastPrinted>2015-12-01T15:17:00Z</cp:lastPrinted>
  <dcterms:created xsi:type="dcterms:W3CDTF">2015-12-01T15:21:00Z</dcterms:created>
  <dcterms:modified xsi:type="dcterms:W3CDTF">2015-12-07T16:55:00Z</dcterms:modified>
</cp:coreProperties>
</file>